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3E9F9" w14:textId="753CAD9B"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111C1B">
        <w:rPr>
          <w:rFonts w:asciiTheme="majorHAnsi" w:hAnsiTheme="majorHAnsi" w:cs="Arial"/>
          <w:sz w:val="22"/>
          <w:szCs w:val="22"/>
        </w:rPr>
        <w:t>20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2D77E6">
        <w:rPr>
          <w:rFonts w:asciiTheme="majorHAnsi" w:hAnsiTheme="majorHAnsi" w:cs="Arial"/>
          <w:sz w:val="22"/>
          <w:szCs w:val="22"/>
        </w:rPr>
        <w:t>110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7917F6">
        <w:rPr>
          <w:rFonts w:asciiTheme="majorHAnsi" w:hAnsiTheme="majorHAnsi" w:cs="Arial"/>
          <w:sz w:val="22"/>
          <w:szCs w:val="22"/>
        </w:rPr>
        <w:t>September</w:t>
      </w:r>
      <w:r w:rsidR="00F50A0E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3E7E7E">
        <w:rPr>
          <w:rFonts w:asciiTheme="majorHAnsi" w:hAnsiTheme="majorHAnsi" w:cs="Arial"/>
          <w:sz w:val="22"/>
          <w:szCs w:val="22"/>
        </w:rPr>
        <w:t>24</w:t>
      </w:r>
      <w:r w:rsidR="002849D9" w:rsidRPr="00EA3CEF">
        <w:rPr>
          <w:rFonts w:asciiTheme="majorHAnsi" w:hAnsiTheme="majorHAnsi" w:cs="Arial"/>
          <w:sz w:val="22"/>
          <w:szCs w:val="22"/>
        </w:rPr>
        <w:t>, 20</w:t>
      </w:r>
      <w:r w:rsidR="00111C1B">
        <w:rPr>
          <w:rFonts w:asciiTheme="majorHAnsi" w:hAnsiTheme="majorHAnsi" w:cs="Arial"/>
          <w:sz w:val="22"/>
          <w:szCs w:val="22"/>
        </w:rPr>
        <w:t>20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3ACC4FEC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003B79E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59A81126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1FA6B640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59AA67C0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795B1AEC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3724B856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14:paraId="16C0849A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72ABB4C0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0421B6B" w14:textId="59C069D1" w:rsidR="00433F49" w:rsidRPr="00EA3CEF" w:rsidRDefault="00BF19DB" w:rsidP="00C07546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New Apprenticeable Occupation:  </w:t>
            </w:r>
            <w:r w:rsidR="007917F6" w:rsidRPr="007917F6">
              <w:rPr>
                <w:rFonts w:asciiTheme="majorHAnsi" w:hAnsiTheme="majorHAnsi" w:cs="Arial"/>
                <w:sz w:val="22"/>
                <w:szCs w:val="22"/>
              </w:rPr>
              <w:t>Finance Business Partner</w:t>
            </w:r>
          </w:p>
          <w:p w14:paraId="4322A07A" w14:textId="77777777" w:rsidR="00433F49" w:rsidRPr="00EA3CEF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2734289" w14:textId="77777777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31839F7F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B22D585" w14:textId="77777777"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2661F6B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2D00603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5AF87AFC" w14:textId="77777777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18A8F19" w14:textId="77777777"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A08241" w14:textId="693EE62E"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inform the staff of OA, State Apprenticeship Agencies (SAA), Registered Apprenticeship program sponsors, and other Registered Apprenticeship partners of the following new apprenticeable occupation:</w:t>
            </w:r>
          </w:p>
          <w:p w14:paraId="37B1DF17" w14:textId="77777777"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45098744" w14:textId="0CDBB34A" w:rsidR="007917F6" w:rsidRPr="004A5418" w:rsidRDefault="007917F6" w:rsidP="004A5418">
            <w:pPr>
              <w:ind w:left="2830"/>
              <w:rPr>
                <w:rFonts w:ascii="Cambria" w:hAnsi="Cambria" w:cs="Arial"/>
                <w:sz w:val="22"/>
                <w:szCs w:val="22"/>
              </w:rPr>
            </w:pPr>
            <w:r w:rsidRPr="004A5418">
              <w:rPr>
                <w:rFonts w:ascii="Cambria" w:hAnsi="Cambria" w:cs="Arial"/>
                <w:sz w:val="22"/>
                <w:szCs w:val="22"/>
              </w:rPr>
              <w:t>Finance Business Partner</w:t>
            </w:r>
          </w:p>
          <w:p w14:paraId="5F6476ED" w14:textId="6379DE8B" w:rsidR="007917F6" w:rsidRPr="004A5418" w:rsidRDefault="007917F6" w:rsidP="004A5418">
            <w:pPr>
              <w:widowControl/>
              <w:ind w:left="2830"/>
              <w:rPr>
                <w:rFonts w:ascii="Cambria" w:hAnsi="Cambria" w:cs="Arial"/>
                <w:sz w:val="22"/>
                <w:szCs w:val="22"/>
              </w:rPr>
            </w:pPr>
            <w:r w:rsidRPr="004A5418">
              <w:rPr>
                <w:rFonts w:ascii="Cambria" w:hAnsi="Cambria" w:cs="Arial"/>
                <w:sz w:val="22"/>
                <w:szCs w:val="22"/>
              </w:rPr>
              <w:t xml:space="preserve">O*NET-SOC </w:t>
            </w:r>
            <w:r w:rsidR="0005210B" w:rsidRPr="004A5418">
              <w:rPr>
                <w:rFonts w:ascii="Cambria" w:hAnsi="Cambria" w:cs="Arial"/>
                <w:sz w:val="22"/>
                <w:szCs w:val="22"/>
              </w:rPr>
              <w:t>Code</w:t>
            </w:r>
            <w:r w:rsidRPr="004A5418">
              <w:rPr>
                <w:rFonts w:ascii="Cambria" w:hAnsi="Cambria" w:cs="Arial"/>
                <w:sz w:val="22"/>
                <w:szCs w:val="22"/>
              </w:rPr>
              <w:t xml:space="preserve">: 13-2011.01   </w:t>
            </w:r>
          </w:p>
          <w:p w14:paraId="4325F7C5" w14:textId="555B7155" w:rsidR="0049443C" w:rsidRPr="004A5418" w:rsidRDefault="0049443C" w:rsidP="004A5418">
            <w:pPr>
              <w:widowControl/>
              <w:ind w:left="2830"/>
              <w:rPr>
                <w:rFonts w:asciiTheme="majorHAnsi" w:hAnsiTheme="majorHAnsi" w:cs="Arial"/>
                <w:sz w:val="22"/>
                <w:szCs w:val="22"/>
              </w:rPr>
            </w:pPr>
            <w:r w:rsidRPr="004A5418">
              <w:rPr>
                <w:rFonts w:asciiTheme="majorHAnsi" w:hAnsiTheme="majorHAnsi" w:cs="Arial"/>
                <w:sz w:val="22"/>
                <w:szCs w:val="22"/>
              </w:rPr>
              <w:t>RAPIDS Code:</w:t>
            </w:r>
            <w:r w:rsidR="00A30E55" w:rsidRPr="004A5418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2D77E6" w:rsidRPr="004A5418">
              <w:rPr>
                <w:rFonts w:asciiTheme="majorHAnsi" w:hAnsiTheme="majorHAnsi" w:cs="Arial"/>
                <w:sz w:val="22"/>
                <w:szCs w:val="22"/>
              </w:rPr>
              <w:t>3003CB</w:t>
            </w:r>
          </w:p>
          <w:p w14:paraId="229F178F" w14:textId="3017A6DE" w:rsidR="009A3D59" w:rsidRPr="004A5418" w:rsidRDefault="009A40F7" w:rsidP="004A5418">
            <w:pPr>
              <w:widowControl/>
              <w:ind w:left="2830"/>
              <w:rPr>
                <w:rFonts w:asciiTheme="majorHAnsi" w:hAnsiTheme="majorHAnsi" w:cs="Arial"/>
                <w:sz w:val="22"/>
                <w:szCs w:val="22"/>
              </w:rPr>
            </w:pPr>
            <w:r w:rsidRPr="004A5418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4A5418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302197" w:rsidRPr="004A5418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07546" w:rsidRPr="004A5418">
              <w:rPr>
                <w:rFonts w:asciiTheme="majorHAnsi" w:hAnsiTheme="majorHAnsi" w:cs="Arial"/>
                <w:sz w:val="22"/>
                <w:szCs w:val="22"/>
              </w:rPr>
              <w:t>Competency-based</w:t>
            </w:r>
            <w:r w:rsidR="002B24F8" w:rsidRPr="004A5418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14:paraId="4C579E5E" w14:textId="77777777"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7C356C2" w14:textId="0BE6880E" w:rsidR="007F4E8C" w:rsidRDefault="00C07546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The occupation </w:t>
            </w:r>
            <w:r w:rsidR="00B17934">
              <w:rPr>
                <w:rFonts w:asciiTheme="majorHAnsi" w:hAnsiTheme="majorHAnsi" w:cs="Arial"/>
                <w:sz w:val="22"/>
                <w:szCs w:val="22"/>
              </w:rPr>
              <w:t>Finance Business Partner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 was submitted by </w:t>
            </w:r>
          </w:p>
          <w:p w14:paraId="586358AF" w14:textId="4B1F177E" w:rsidR="00C07546" w:rsidRPr="00C9039E" w:rsidRDefault="007917F6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7917F6">
              <w:rPr>
                <w:rFonts w:asciiTheme="majorHAnsi" w:hAnsiTheme="majorHAnsi" w:cs="Arial"/>
                <w:sz w:val="22"/>
                <w:szCs w:val="22"/>
              </w:rPr>
              <w:t>Ms. Nancy Marc-Thrasybule, CPA, CGMA</w:t>
            </w:r>
            <w:r>
              <w:rPr>
                <w:rFonts w:asciiTheme="majorHAnsi" w:hAnsiTheme="majorHAnsi" w:cs="Arial"/>
                <w:sz w:val="22"/>
                <w:szCs w:val="22"/>
              </w:rPr>
              <w:t>, S</w:t>
            </w:r>
            <w:r w:rsidRPr="007917F6">
              <w:rPr>
                <w:rFonts w:asciiTheme="majorHAnsi" w:hAnsiTheme="majorHAnsi" w:cs="Arial"/>
                <w:sz w:val="22"/>
                <w:szCs w:val="22"/>
              </w:rPr>
              <w:t>enior Manager – Strategic Partnership Management, Management Accounting</w:t>
            </w:r>
            <w:r w:rsidR="00111C1B" w:rsidRPr="00111C1B">
              <w:rPr>
                <w:rFonts w:asciiTheme="majorHAnsi" w:hAnsiTheme="majorHAnsi" w:cs="Arial"/>
                <w:sz w:val="22"/>
                <w:szCs w:val="22"/>
              </w:rPr>
              <w:t xml:space="preserve">, on behalf of </w:t>
            </w:r>
            <w:r w:rsidR="0005210B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Pr="007917F6">
              <w:rPr>
                <w:rFonts w:asciiTheme="majorHAnsi" w:hAnsiTheme="majorHAnsi" w:cs="Arial"/>
                <w:sz w:val="22"/>
                <w:szCs w:val="22"/>
              </w:rPr>
              <w:t xml:space="preserve">American Institute of </w:t>
            </w:r>
            <w:r w:rsidR="00107895" w:rsidRPr="00107895">
              <w:rPr>
                <w:rFonts w:asciiTheme="majorHAnsi" w:hAnsiTheme="majorHAnsi" w:cs="Arial"/>
                <w:sz w:val="22"/>
                <w:szCs w:val="22"/>
              </w:rPr>
              <w:t>Certified Professional Accountants</w:t>
            </w:r>
            <w:r w:rsidRPr="007917F6">
              <w:rPr>
                <w:rFonts w:asciiTheme="majorHAnsi" w:hAnsiTheme="majorHAnsi" w:cs="Arial"/>
                <w:sz w:val="22"/>
                <w:szCs w:val="22"/>
              </w:rPr>
              <w:t xml:space="preserve"> (AICPA)</w:t>
            </w:r>
            <w:r w:rsidR="00931F8D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for an apprenticeability determination.  The OA Administrator approved this occupation on </w:t>
            </w:r>
            <w:r>
              <w:rPr>
                <w:rFonts w:asciiTheme="majorHAnsi" w:hAnsiTheme="majorHAnsi" w:cs="Arial"/>
                <w:sz w:val="22"/>
                <w:szCs w:val="22"/>
              </w:rPr>
              <w:t>September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3E7E7E">
              <w:rPr>
                <w:rFonts w:asciiTheme="majorHAnsi" w:hAnsiTheme="majorHAnsi" w:cs="Arial"/>
                <w:sz w:val="22"/>
                <w:szCs w:val="22"/>
              </w:rPr>
              <w:t>7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>, 2020.</w:t>
            </w:r>
          </w:p>
          <w:p w14:paraId="764E17EC" w14:textId="77777777"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CF8BD95" w14:textId="057B0DA9" w:rsidR="00C07546" w:rsidRPr="004578B5" w:rsidRDefault="007917F6" w:rsidP="00C07546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Finance Business Partner </w:t>
            </w:r>
            <w:r w:rsidR="00C07546">
              <w:rPr>
                <w:rFonts w:asciiTheme="majorHAnsi" w:eastAsia="Calibri" w:hAnsiTheme="majorHAnsi" w:cs="Arial"/>
                <w:sz w:val="22"/>
                <w:szCs w:val="22"/>
              </w:rPr>
              <w:t xml:space="preserve">performs </w:t>
            </w:r>
            <w:r w:rsidR="00C07546"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the duties of: </w:t>
            </w:r>
          </w:p>
          <w:p w14:paraId="5D8DD8EA" w14:textId="1A5B24BE" w:rsidR="00C07546" w:rsidRDefault="006059C6" w:rsidP="006059C6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6059C6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Analyze financial statements to provide insights about fi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nancial performance</w:t>
            </w:r>
            <w:r w:rsidR="00C07546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</w:p>
          <w:p w14:paraId="25C77668" w14:textId="7E6B5CBC" w:rsidR="00C07546" w:rsidRDefault="006059C6" w:rsidP="006059C6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6059C6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Use the concepts of relevant costs and revenues to present information which assists in short-term decision making</w:t>
            </w:r>
            <w:r w:rsidR="008C5243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  <w:r w:rsidR="00931F8D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and</w:t>
            </w:r>
          </w:p>
          <w:p w14:paraId="70162EBF" w14:textId="3BD74333" w:rsidR="00C07546" w:rsidRDefault="006059C6" w:rsidP="006059C6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6059C6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Distinguish between different types of taxes, prepare a basic corporate tax calculation and recognize key issues affecting international taxation</w:t>
            </w:r>
            <w:r w:rsidR="00111C1B" w:rsidRPr="00111C1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.</w:t>
            </w:r>
          </w:p>
          <w:p w14:paraId="1E0C53B8" w14:textId="1E6728A0" w:rsidR="00C07546" w:rsidRDefault="00C07546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68E51C5" w14:textId="49EBD203" w:rsidR="00F534BF" w:rsidRDefault="007917F6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Finance Business Partner</w:t>
            </w:r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 xml:space="preserve"> will be added to the List of Occupations Recognized as Apprenticeable by OA when the list is reissued.  A suggested Work Process Schedule and Related Instruction Outline are attached.</w:t>
            </w:r>
          </w:p>
          <w:p w14:paraId="4D5E8833" w14:textId="77777777" w:rsidR="00F534BF" w:rsidRPr="00EA3CEF" w:rsidRDefault="00F534BF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9F476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1282A3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8D6DE43" w14:textId="7BAD1833" w:rsidR="00C07546" w:rsidRPr="00EA3CE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please, contact Kirk Jefferson, </w:t>
            </w:r>
            <w:r w:rsidR="00111C1B">
              <w:rPr>
                <w:rFonts w:asciiTheme="majorHAnsi" w:hAnsiTheme="majorHAnsi" w:cs="Arial"/>
                <w:sz w:val="22"/>
                <w:szCs w:val="22"/>
              </w:rPr>
              <w:t>Program Analyst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at 202-693-3399.</w:t>
            </w:r>
          </w:p>
          <w:p w14:paraId="26198828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C893BE0" w14:textId="77777777"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77CAD5F1" w14:textId="77777777"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85C19C7" w14:textId="77777777" w:rsidR="00B53B20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</w:p>
          <w:bookmarkStart w:id="0" w:name="_GoBack"/>
          <w:bookmarkStart w:id="1" w:name="_MON_1662373677"/>
          <w:bookmarkEnd w:id="1"/>
          <w:p w14:paraId="3B7E6906" w14:textId="68C0227E" w:rsidR="00F57B73" w:rsidRDefault="00880B0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508" w:dyaOrig="984" w14:anchorId="5396C2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5.5pt;height:49pt" o:ole="">
                  <v:imagedata r:id="rId11" o:title=""/>
                </v:shape>
                <o:OLEObject Type="Embed" ProgID="Word.Document.12" ShapeID="_x0000_i1027" DrawAspect="Icon" ObjectID="_1662446687" r:id="rId12">
                  <o:FieldCodes>\s</o:FieldCodes>
                </o:OLEObject>
              </w:object>
            </w:r>
            <w:bookmarkEnd w:id="0"/>
          </w:p>
          <w:p w14:paraId="7B8FE95C" w14:textId="56DE62DF" w:rsidR="00C01761" w:rsidRPr="00EA3CEF" w:rsidRDefault="00C01761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09930C76" w14:textId="77777777"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55C19" w14:textId="77777777" w:rsidR="00B138C5" w:rsidRDefault="00B138C5">
      <w:r>
        <w:separator/>
      </w:r>
    </w:p>
  </w:endnote>
  <w:endnote w:type="continuationSeparator" w:id="0">
    <w:p w14:paraId="75BA39A6" w14:textId="77777777" w:rsidR="00B138C5" w:rsidRDefault="00B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040A1" w14:textId="77777777" w:rsidR="00B138C5" w:rsidRDefault="00B138C5">
      <w:r>
        <w:separator/>
      </w:r>
    </w:p>
  </w:footnote>
  <w:footnote w:type="continuationSeparator" w:id="0">
    <w:p w14:paraId="1C2FD865" w14:textId="77777777" w:rsidR="00B138C5" w:rsidRDefault="00B13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6A40"/>
    <w:rsid w:val="00032C99"/>
    <w:rsid w:val="0004375C"/>
    <w:rsid w:val="00047354"/>
    <w:rsid w:val="0005210B"/>
    <w:rsid w:val="00061639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07895"/>
    <w:rsid w:val="00111581"/>
    <w:rsid w:val="00111C1B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40070"/>
    <w:rsid w:val="0024104B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D77E6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416E9"/>
    <w:rsid w:val="0035129E"/>
    <w:rsid w:val="00355939"/>
    <w:rsid w:val="00356A99"/>
    <w:rsid w:val="00363670"/>
    <w:rsid w:val="00374BD2"/>
    <w:rsid w:val="00382EE6"/>
    <w:rsid w:val="003B1759"/>
    <w:rsid w:val="003B7B80"/>
    <w:rsid w:val="003C0CAB"/>
    <w:rsid w:val="003C1C29"/>
    <w:rsid w:val="003D6C19"/>
    <w:rsid w:val="003E0722"/>
    <w:rsid w:val="003E7E7E"/>
    <w:rsid w:val="003F290D"/>
    <w:rsid w:val="00403187"/>
    <w:rsid w:val="0041383D"/>
    <w:rsid w:val="00433F49"/>
    <w:rsid w:val="00436E0D"/>
    <w:rsid w:val="0043730E"/>
    <w:rsid w:val="004464F6"/>
    <w:rsid w:val="0045447B"/>
    <w:rsid w:val="0045536A"/>
    <w:rsid w:val="00460A30"/>
    <w:rsid w:val="00464E1E"/>
    <w:rsid w:val="0049443C"/>
    <w:rsid w:val="004A29D2"/>
    <w:rsid w:val="004A48E0"/>
    <w:rsid w:val="004A5418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4D2"/>
    <w:rsid w:val="00502C75"/>
    <w:rsid w:val="0052556C"/>
    <w:rsid w:val="00525913"/>
    <w:rsid w:val="005401DB"/>
    <w:rsid w:val="005413A8"/>
    <w:rsid w:val="00555818"/>
    <w:rsid w:val="00555FB3"/>
    <w:rsid w:val="00557291"/>
    <w:rsid w:val="00557707"/>
    <w:rsid w:val="00561FE7"/>
    <w:rsid w:val="00577648"/>
    <w:rsid w:val="00577929"/>
    <w:rsid w:val="005D3F29"/>
    <w:rsid w:val="005D49C5"/>
    <w:rsid w:val="005E29E3"/>
    <w:rsid w:val="005E7EEA"/>
    <w:rsid w:val="005F6ADC"/>
    <w:rsid w:val="006059C6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71530A"/>
    <w:rsid w:val="007179FD"/>
    <w:rsid w:val="007310FB"/>
    <w:rsid w:val="00740637"/>
    <w:rsid w:val="007755D5"/>
    <w:rsid w:val="007917F6"/>
    <w:rsid w:val="007A1F93"/>
    <w:rsid w:val="007A52D1"/>
    <w:rsid w:val="007C6371"/>
    <w:rsid w:val="007D5298"/>
    <w:rsid w:val="007D6737"/>
    <w:rsid w:val="007E49A7"/>
    <w:rsid w:val="007F0456"/>
    <w:rsid w:val="007F4E8C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80B0B"/>
    <w:rsid w:val="008901CA"/>
    <w:rsid w:val="00895274"/>
    <w:rsid w:val="008A5C83"/>
    <w:rsid w:val="008B2C3B"/>
    <w:rsid w:val="008C5243"/>
    <w:rsid w:val="008E65EE"/>
    <w:rsid w:val="008F5B22"/>
    <w:rsid w:val="008F6DAC"/>
    <w:rsid w:val="00906AF6"/>
    <w:rsid w:val="0091609A"/>
    <w:rsid w:val="00922AE0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7434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E3674"/>
    <w:rsid w:val="009E4483"/>
    <w:rsid w:val="009E46C4"/>
    <w:rsid w:val="009E5B3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445A"/>
    <w:rsid w:val="00B128C1"/>
    <w:rsid w:val="00B138C5"/>
    <w:rsid w:val="00B15782"/>
    <w:rsid w:val="00B15C4C"/>
    <w:rsid w:val="00B17934"/>
    <w:rsid w:val="00B25CED"/>
    <w:rsid w:val="00B274DE"/>
    <w:rsid w:val="00B310F4"/>
    <w:rsid w:val="00B31B41"/>
    <w:rsid w:val="00B451B2"/>
    <w:rsid w:val="00B47B2E"/>
    <w:rsid w:val="00B53B20"/>
    <w:rsid w:val="00B53BA8"/>
    <w:rsid w:val="00B642EA"/>
    <w:rsid w:val="00B7438C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F19DB"/>
    <w:rsid w:val="00BF2578"/>
    <w:rsid w:val="00BF36BD"/>
    <w:rsid w:val="00C01761"/>
    <w:rsid w:val="00C03603"/>
    <w:rsid w:val="00C04938"/>
    <w:rsid w:val="00C0545E"/>
    <w:rsid w:val="00C07546"/>
    <w:rsid w:val="00C1672F"/>
    <w:rsid w:val="00C24B19"/>
    <w:rsid w:val="00C34F0F"/>
    <w:rsid w:val="00C43FE7"/>
    <w:rsid w:val="00C702F4"/>
    <w:rsid w:val="00C73221"/>
    <w:rsid w:val="00C77694"/>
    <w:rsid w:val="00C876A2"/>
    <w:rsid w:val="00C902B0"/>
    <w:rsid w:val="00C9039E"/>
    <w:rsid w:val="00CA0FA8"/>
    <w:rsid w:val="00CC311E"/>
    <w:rsid w:val="00CC57B0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D411A"/>
    <w:rsid w:val="00ED4B89"/>
    <w:rsid w:val="00ED652E"/>
    <w:rsid w:val="00ED6B5C"/>
    <w:rsid w:val="00EE7C53"/>
    <w:rsid w:val="00EF26AA"/>
    <w:rsid w:val="00EF7846"/>
    <w:rsid w:val="00F0688F"/>
    <w:rsid w:val="00F14AD9"/>
    <w:rsid w:val="00F17162"/>
    <w:rsid w:val="00F2648E"/>
    <w:rsid w:val="00F33DD2"/>
    <w:rsid w:val="00F35BAF"/>
    <w:rsid w:val="00F366CF"/>
    <w:rsid w:val="00F407FC"/>
    <w:rsid w:val="00F450F5"/>
    <w:rsid w:val="00F508D1"/>
    <w:rsid w:val="00F50A0E"/>
    <w:rsid w:val="00F50AAF"/>
    <w:rsid w:val="00F534BF"/>
    <w:rsid w:val="00F55E58"/>
    <w:rsid w:val="00F57B73"/>
    <w:rsid w:val="00F6061D"/>
    <w:rsid w:val="00F63B9D"/>
    <w:rsid w:val="00F67D30"/>
    <w:rsid w:val="00F705EE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2F68D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7" ma:contentTypeDescription="Create a new document." ma:contentTypeScope="" ma:versionID="16208bf358ff47bb0815c409e2ec57d7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3d255375ee359be483aadaf8d9000ffa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954A-D17D-4967-9EF7-65FCD19A69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3CEA35-AC7C-4E76-A739-9AF50542B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08D98-5DBE-49DD-AC7D-A45C27A91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FDDDC-4632-4BF8-9363-BC26F40D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3</cp:revision>
  <cp:lastPrinted>2019-09-09T14:14:00Z</cp:lastPrinted>
  <dcterms:created xsi:type="dcterms:W3CDTF">2020-09-23T18:33:00Z</dcterms:created>
  <dcterms:modified xsi:type="dcterms:W3CDTF">2020-09-24T13:58:00Z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